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F12E1B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12E1B">
        <w:rPr>
          <w:rFonts w:ascii="Century" w:eastAsia="Calibri" w:hAnsi="Century"/>
          <w:b/>
          <w:bCs/>
          <w:sz w:val="32"/>
          <w:szCs w:val="36"/>
          <w:lang w:eastAsia="ru-RU"/>
        </w:rPr>
        <w:t>23/34-6248</w:t>
      </w:r>
    </w:p>
    <w:p w:rsidR="00CC1632" w:rsidRPr="00BE7893" w:rsidRDefault="00F12E1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F12E1B">
        <w:rPr>
          <w:rFonts w:ascii="Century" w:hAnsi="Century"/>
          <w:b/>
          <w:sz w:val="24"/>
          <w:szCs w:val="24"/>
        </w:rPr>
        <w:t>Селедець Марії Яківні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F12E1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F12E1B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F12E1B">
        <w:rPr>
          <w:rFonts w:ascii="Century" w:hAnsi="Century"/>
          <w:sz w:val="24"/>
          <w:szCs w:val="24"/>
        </w:rPr>
        <w:t>Селедець Марії Яківні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F12E1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F12E1B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12E1B">
        <w:rPr>
          <w:rFonts w:ascii="Century" w:hAnsi="Century"/>
          <w:sz w:val="24"/>
          <w:szCs w:val="24"/>
        </w:rPr>
        <w:t>ТОВ «ГЕО ВЕСТ СИСТЕМА»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F12E1B">
        <w:rPr>
          <w:rFonts w:ascii="Century" w:hAnsi="Century"/>
          <w:bCs/>
          <w:sz w:val="24"/>
          <w:szCs w:val="24"/>
        </w:rPr>
        <w:t>Селедець Марії Яківні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F12E1B">
        <w:rPr>
          <w:rFonts w:ascii="Century" w:hAnsi="Century"/>
          <w:bCs/>
          <w:sz w:val="24"/>
          <w:szCs w:val="24"/>
        </w:rPr>
        <w:t>1,2942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F12E1B">
        <w:rPr>
          <w:rFonts w:ascii="Century" w:hAnsi="Century"/>
          <w:bCs/>
          <w:sz w:val="24"/>
          <w:szCs w:val="24"/>
        </w:rPr>
        <w:t>4620988000:16:000:0088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12E1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F12E1B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F12E1B">
        <w:rPr>
          <w:rFonts w:ascii="Century" w:hAnsi="Century"/>
          <w:bCs/>
          <w:sz w:val="24"/>
          <w:szCs w:val="24"/>
        </w:rPr>
        <w:t>Селедець Марії Яківні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F12E1B">
        <w:rPr>
          <w:rFonts w:ascii="Century" w:hAnsi="Century"/>
          <w:bCs/>
          <w:sz w:val="24"/>
          <w:szCs w:val="24"/>
        </w:rPr>
        <w:t>1,2942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F12E1B">
        <w:rPr>
          <w:rFonts w:ascii="Century" w:hAnsi="Century"/>
          <w:bCs/>
          <w:sz w:val="24"/>
          <w:szCs w:val="24"/>
        </w:rPr>
        <w:t>4620988000:16:000:0088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12E1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F12E1B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F12E1B">
        <w:rPr>
          <w:rFonts w:ascii="Century" w:hAnsi="Century"/>
          <w:bCs/>
          <w:sz w:val="24"/>
          <w:szCs w:val="24"/>
        </w:rPr>
        <w:t>Селедець Марії Яківні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E1B" w:rsidRDefault="00F12E1B" w:rsidP="00381483">
      <w:pPr>
        <w:spacing w:after="0" w:line="240" w:lineRule="auto"/>
      </w:pPr>
      <w:r>
        <w:separator/>
      </w:r>
    </w:p>
  </w:endnote>
  <w:endnote w:type="continuationSeparator" w:id="0">
    <w:p w:rsidR="00F12E1B" w:rsidRDefault="00F12E1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E1B" w:rsidRDefault="00F12E1B" w:rsidP="00381483">
      <w:pPr>
        <w:spacing w:after="0" w:line="240" w:lineRule="auto"/>
      </w:pPr>
      <w:r>
        <w:separator/>
      </w:r>
    </w:p>
  </w:footnote>
  <w:footnote w:type="continuationSeparator" w:id="0">
    <w:p w:rsidR="00F12E1B" w:rsidRDefault="00F12E1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12E1B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1577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